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B6" w:rsidRDefault="00371AB6">
      <w:pPr>
        <w:spacing w:line="275" w:lineRule="auto"/>
      </w:pPr>
    </w:p>
    <w:p w:rsidR="00371AB6" w:rsidRDefault="00371AB6">
      <w:pPr>
        <w:spacing w:line="275" w:lineRule="auto"/>
      </w:pPr>
    </w:p>
    <w:p w:rsidR="00371AB6" w:rsidRDefault="00371AB6">
      <w:pPr>
        <w:spacing w:line="275" w:lineRule="auto"/>
      </w:pPr>
    </w:p>
    <w:p w:rsidR="00371AB6" w:rsidRDefault="00371AB6">
      <w:pPr>
        <w:spacing w:line="275" w:lineRule="auto"/>
      </w:pPr>
    </w:p>
    <w:p w:rsidR="00371AB6" w:rsidRDefault="00371AB6">
      <w:pPr>
        <w:spacing w:line="276" w:lineRule="auto"/>
      </w:pPr>
    </w:p>
    <w:p w:rsidR="00371AB6" w:rsidRDefault="00371AB6">
      <w:pPr>
        <w:spacing w:line="276" w:lineRule="auto"/>
      </w:pPr>
    </w:p>
    <w:p w:rsidR="00371AB6" w:rsidRDefault="00C965E0">
      <w:pPr>
        <w:spacing w:before="390" w:line="201" w:lineRule="auto"/>
        <w:ind w:left="337" w:firstLine="58"/>
        <w:rPr>
          <w:rFonts w:ascii="SimSun" w:eastAsia="SimSun" w:hAnsi="SimSun" w:cs="SimSun"/>
          <w:sz w:val="120"/>
          <w:szCs w:val="120"/>
        </w:rPr>
      </w:pPr>
      <w:r>
        <w:rPr>
          <w:rFonts w:ascii="SimSun" w:eastAsia="SimSun" w:hAnsi="SimSun" w:cs="SimSun"/>
          <w:b/>
          <w:bCs/>
          <w:color w:val="EE0000"/>
          <w:spacing w:val="-92"/>
          <w:sz w:val="120"/>
          <w:szCs w:val="120"/>
        </w:rPr>
        <w:t>江西省医疗保障局</w:t>
      </w:r>
      <w:r>
        <w:rPr>
          <w:rFonts w:ascii="SimSun" w:eastAsia="SimSun" w:hAnsi="SimSun" w:cs="SimSun"/>
          <w:color w:val="EE0000"/>
          <w:spacing w:val="3"/>
          <w:sz w:val="120"/>
          <w:szCs w:val="120"/>
        </w:rPr>
        <w:t xml:space="preserve"> </w:t>
      </w:r>
      <w:r>
        <w:rPr>
          <w:rFonts w:ascii="SimSun" w:eastAsia="SimSun" w:hAnsi="SimSun" w:cs="SimSun"/>
          <w:b/>
          <w:bCs/>
          <w:color w:val="EE0000"/>
          <w:spacing w:val="-72"/>
          <w:sz w:val="120"/>
          <w:szCs w:val="120"/>
        </w:rPr>
        <w:t>江</w:t>
      </w:r>
      <w:r>
        <w:rPr>
          <w:rFonts w:ascii="SimSun" w:eastAsia="SimSun" w:hAnsi="SimSun" w:cs="SimSun"/>
          <w:color w:val="EE0000"/>
          <w:spacing w:val="-159"/>
          <w:sz w:val="120"/>
          <w:szCs w:val="120"/>
        </w:rPr>
        <w:t xml:space="preserve"> </w:t>
      </w:r>
      <w:r>
        <w:rPr>
          <w:rFonts w:ascii="SimSun" w:eastAsia="SimSun" w:hAnsi="SimSun" w:cs="SimSun"/>
          <w:b/>
          <w:bCs/>
          <w:color w:val="EE0000"/>
          <w:spacing w:val="-72"/>
          <w:sz w:val="120"/>
          <w:szCs w:val="120"/>
        </w:rPr>
        <w:t>西</w:t>
      </w:r>
      <w:r>
        <w:rPr>
          <w:rFonts w:ascii="SimSun" w:eastAsia="SimSun" w:hAnsi="SimSun" w:cs="SimSun"/>
          <w:color w:val="EE0000"/>
          <w:spacing w:val="-170"/>
          <w:sz w:val="120"/>
          <w:szCs w:val="120"/>
        </w:rPr>
        <w:t xml:space="preserve"> </w:t>
      </w:r>
      <w:r>
        <w:rPr>
          <w:rFonts w:ascii="SimSun" w:eastAsia="SimSun" w:hAnsi="SimSun" w:cs="SimSun"/>
          <w:b/>
          <w:bCs/>
          <w:color w:val="EE0000"/>
          <w:spacing w:val="-72"/>
          <w:sz w:val="120"/>
          <w:szCs w:val="120"/>
        </w:rPr>
        <w:t>省</w:t>
      </w:r>
      <w:r>
        <w:rPr>
          <w:rFonts w:ascii="SimSun" w:eastAsia="SimSun" w:hAnsi="SimSun" w:cs="SimSun"/>
          <w:color w:val="EE0000"/>
          <w:spacing w:val="-185"/>
          <w:sz w:val="120"/>
          <w:szCs w:val="120"/>
        </w:rPr>
        <w:t xml:space="preserve"> </w:t>
      </w:r>
      <w:r>
        <w:rPr>
          <w:rFonts w:ascii="SimSun" w:eastAsia="SimSun" w:hAnsi="SimSun" w:cs="SimSun"/>
          <w:b/>
          <w:bCs/>
          <w:color w:val="EE0000"/>
          <w:spacing w:val="-72"/>
          <w:sz w:val="120"/>
          <w:szCs w:val="120"/>
        </w:rPr>
        <w:t>财</w:t>
      </w:r>
      <w:r>
        <w:rPr>
          <w:rFonts w:ascii="SimSun" w:eastAsia="SimSun" w:hAnsi="SimSun" w:cs="SimSun"/>
          <w:color w:val="EE0000"/>
          <w:spacing w:val="-194"/>
          <w:sz w:val="120"/>
          <w:szCs w:val="120"/>
        </w:rPr>
        <w:t xml:space="preserve"> </w:t>
      </w:r>
      <w:r>
        <w:rPr>
          <w:rFonts w:ascii="SimSun" w:eastAsia="SimSun" w:hAnsi="SimSun" w:cs="SimSun"/>
          <w:b/>
          <w:bCs/>
          <w:color w:val="EE0000"/>
          <w:spacing w:val="-72"/>
          <w:sz w:val="120"/>
          <w:szCs w:val="120"/>
        </w:rPr>
        <w:t>政</w:t>
      </w:r>
      <w:r>
        <w:rPr>
          <w:rFonts w:ascii="SimSun" w:eastAsia="SimSun" w:hAnsi="SimSun" w:cs="SimSun"/>
          <w:color w:val="EE0000"/>
          <w:spacing w:val="-170"/>
          <w:sz w:val="120"/>
          <w:szCs w:val="120"/>
        </w:rPr>
        <w:t xml:space="preserve"> </w:t>
      </w:r>
      <w:r>
        <w:rPr>
          <w:rFonts w:ascii="SimSun" w:eastAsia="SimSun" w:hAnsi="SimSun" w:cs="SimSun"/>
          <w:b/>
          <w:bCs/>
          <w:color w:val="EE0000"/>
          <w:spacing w:val="-72"/>
          <w:sz w:val="120"/>
          <w:szCs w:val="120"/>
        </w:rPr>
        <w:t>厅</w:t>
      </w:r>
    </w:p>
    <w:p w:rsidR="00371AB6" w:rsidRDefault="00371AB6">
      <w:pPr>
        <w:spacing w:line="448" w:lineRule="auto"/>
      </w:pPr>
    </w:p>
    <w:p w:rsidR="00371AB6" w:rsidRDefault="00C965E0">
      <w:pPr>
        <w:spacing w:before="110" w:line="221" w:lineRule="auto"/>
        <w:ind w:left="3149"/>
        <w:rPr>
          <w:rFonts w:ascii="FangSong" w:eastAsia="FangSong" w:hAnsi="FangSong" w:cs="FangSong"/>
          <w:sz w:val="34"/>
          <w:szCs w:val="34"/>
        </w:rPr>
      </w:pPr>
      <w:r>
        <w:rPr>
          <w:rFonts w:ascii="FangSong" w:eastAsia="FangSong" w:hAnsi="FangSong" w:cs="FangSong"/>
          <w:spacing w:val="-10"/>
          <w:sz w:val="34"/>
          <w:szCs w:val="34"/>
        </w:rPr>
        <w:t>赣医保字〔</w:t>
      </w:r>
      <w:r>
        <w:rPr>
          <w:rFonts w:ascii="FangSong" w:eastAsia="FangSong" w:hAnsi="FangSong" w:cs="FangSong"/>
          <w:spacing w:val="-10"/>
          <w:sz w:val="34"/>
          <w:szCs w:val="34"/>
        </w:rPr>
        <w:t>2022</w:t>
      </w:r>
      <w:r>
        <w:rPr>
          <w:rFonts w:ascii="FangSong" w:eastAsia="FangSong" w:hAnsi="FangSong" w:cs="FangSong"/>
          <w:spacing w:val="-10"/>
          <w:sz w:val="34"/>
          <w:szCs w:val="34"/>
        </w:rPr>
        <w:t>〕</w:t>
      </w:r>
      <w:r>
        <w:rPr>
          <w:rFonts w:ascii="FangSong" w:eastAsia="FangSong" w:hAnsi="FangSong" w:cs="FangSong"/>
          <w:spacing w:val="-10"/>
          <w:sz w:val="34"/>
          <w:szCs w:val="34"/>
        </w:rPr>
        <w:t>42</w:t>
      </w:r>
      <w:r>
        <w:rPr>
          <w:rFonts w:ascii="FangSong" w:eastAsia="FangSong" w:hAnsi="FangSong" w:cs="FangSong"/>
          <w:spacing w:val="-10"/>
          <w:sz w:val="34"/>
          <w:szCs w:val="34"/>
        </w:rPr>
        <w:t>号</w:t>
      </w:r>
    </w:p>
    <w:p w:rsidR="00371AB6" w:rsidRDefault="00C965E0">
      <w:pPr>
        <w:spacing w:before="184" w:line="60" w:lineRule="exact"/>
        <w:ind w:firstLine="89"/>
        <w:textAlignment w:val="center"/>
      </w:pPr>
      <w:r>
        <w:drawing>
          <wp:inline distT="0" distB="0" distL="0" distR="0">
            <wp:extent cx="5867394" cy="3804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94" cy="3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AB6" w:rsidRDefault="00371AB6">
      <w:pPr>
        <w:spacing w:line="470" w:lineRule="auto"/>
      </w:pPr>
    </w:p>
    <w:p w:rsidR="00371AB6" w:rsidRDefault="00C965E0">
      <w:pPr>
        <w:spacing w:before="150" w:line="219" w:lineRule="auto"/>
        <w:ind w:left="416"/>
        <w:rPr>
          <w:rFonts w:ascii="SimSun" w:eastAsia="SimSun" w:hAnsi="SimSun" w:cs="SimSun"/>
          <w:sz w:val="46"/>
          <w:szCs w:val="46"/>
        </w:rPr>
      </w:pPr>
      <w:r>
        <w:rPr>
          <w:rFonts w:ascii="SimSun" w:eastAsia="SimSun" w:hAnsi="SimSun" w:cs="SimSun"/>
          <w:b/>
          <w:bCs/>
          <w:spacing w:val="10"/>
          <w:sz w:val="46"/>
          <w:szCs w:val="46"/>
        </w:rPr>
        <w:t>江西省医疗保障局江西省财政厅关于全省</w:t>
      </w:r>
    </w:p>
    <w:p w:rsidR="00371AB6" w:rsidRDefault="00C965E0">
      <w:pPr>
        <w:spacing w:before="71" w:line="219" w:lineRule="auto"/>
        <w:ind w:left="726"/>
        <w:rPr>
          <w:rFonts w:ascii="SimSun" w:eastAsia="SimSun" w:hAnsi="SimSun" w:cs="SimSun"/>
          <w:sz w:val="46"/>
          <w:szCs w:val="46"/>
        </w:rPr>
      </w:pPr>
      <w:r>
        <w:rPr>
          <w:rFonts w:ascii="SimSun" w:eastAsia="SimSun" w:hAnsi="SimSun" w:cs="SimSun"/>
          <w:b/>
          <w:bCs/>
          <w:spacing w:val="-23"/>
          <w:sz w:val="46"/>
          <w:szCs w:val="46"/>
        </w:rPr>
        <w:t>参加职工基本医疗保险退休人员个人账户</w:t>
      </w:r>
    </w:p>
    <w:p w:rsidR="00371AB6" w:rsidRDefault="00C965E0">
      <w:pPr>
        <w:spacing w:before="77" w:line="219" w:lineRule="auto"/>
        <w:ind w:left="2696"/>
        <w:rPr>
          <w:rFonts w:ascii="SimSun" w:eastAsia="SimSun" w:hAnsi="SimSun" w:cs="SimSun"/>
          <w:sz w:val="46"/>
          <w:szCs w:val="46"/>
        </w:rPr>
      </w:pPr>
      <w:r>
        <w:rPr>
          <w:rFonts w:ascii="SimSun" w:eastAsia="SimSun" w:hAnsi="SimSun" w:cs="SimSun"/>
          <w:b/>
          <w:bCs/>
          <w:spacing w:val="-18"/>
          <w:sz w:val="46"/>
          <w:szCs w:val="46"/>
        </w:rPr>
        <w:t>实行定额划入的通知</w:t>
      </w:r>
    </w:p>
    <w:p w:rsidR="00371AB6" w:rsidRDefault="00371AB6">
      <w:pPr>
        <w:spacing w:line="244" w:lineRule="auto"/>
      </w:pPr>
    </w:p>
    <w:p w:rsidR="00371AB6" w:rsidRDefault="00371AB6">
      <w:pPr>
        <w:spacing w:line="245" w:lineRule="auto"/>
      </w:pPr>
    </w:p>
    <w:p w:rsidR="00371AB6" w:rsidRDefault="00371AB6">
      <w:pPr>
        <w:spacing w:line="245" w:lineRule="auto"/>
      </w:pPr>
    </w:p>
    <w:p w:rsidR="00371AB6" w:rsidRDefault="00C965E0">
      <w:pPr>
        <w:spacing w:before="112" w:line="221" w:lineRule="auto"/>
        <w:rPr>
          <w:rFonts w:ascii="FangSong" w:eastAsia="FangSong" w:hAnsi="FangSong" w:cs="FangSong"/>
          <w:sz w:val="34"/>
          <w:szCs w:val="34"/>
        </w:rPr>
      </w:pPr>
      <w:r>
        <w:rPr>
          <w:rFonts w:ascii="FangSong" w:eastAsia="FangSong" w:hAnsi="FangSong" w:cs="FangSong"/>
          <w:spacing w:val="-28"/>
          <w:sz w:val="34"/>
          <w:szCs w:val="34"/>
        </w:rPr>
        <w:t>各设区市医疗保障局、财政局，赣江新区社会发展局、财政金融</w:t>
      </w:r>
      <w:r>
        <w:rPr>
          <w:rFonts w:ascii="FangSong" w:eastAsia="FangSong" w:hAnsi="FangSong" w:cs="FangSong"/>
          <w:spacing w:val="-29"/>
          <w:sz w:val="34"/>
          <w:szCs w:val="34"/>
        </w:rPr>
        <w:t>局：</w:t>
      </w:r>
    </w:p>
    <w:p w:rsidR="00371AB6" w:rsidRDefault="00C965E0">
      <w:pPr>
        <w:spacing w:before="210" w:line="332" w:lineRule="auto"/>
        <w:ind w:right="95" w:firstLine="719"/>
        <w:jc w:val="both"/>
        <w:rPr>
          <w:rFonts w:ascii="FangSong" w:eastAsia="FangSong" w:hAnsi="FangSong" w:cs="FangSong"/>
          <w:sz w:val="34"/>
          <w:szCs w:val="34"/>
        </w:rPr>
      </w:pPr>
      <w:r>
        <w:rPr>
          <w:rFonts w:ascii="FangSong" w:eastAsia="FangSong" w:hAnsi="FangSong" w:cs="FangSong"/>
          <w:spacing w:val="-12"/>
          <w:sz w:val="34"/>
          <w:szCs w:val="34"/>
        </w:rPr>
        <w:t>为做好全省参加职工基本医疗保险的退休人员个</w:t>
      </w:r>
      <w:r>
        <w:rPr>
          <w:rFonts w:ascii="FangSong" w:eastAsia="FangSong" w:hAnsi="FangSong" w:cs="FangSong"/>
          <w:spacing w:val="-13"/>
          <w:sz w:val="34"/>
          <w:szCs w:val="34"/>
        </w:rPr>
        <w:t>人账户定额</w:t>
      </w:r>
      <w:r>
        <w:rPr>
          <w:rFonts w:ascii="FangSong" w:eastAsia="FangSong" w:hAnsi="FangSong" w:cs="FangSong"/>
          <w:sz w:val="34"/>
          <w:szCs w:val="34"/>
        </w:rPr>
        <w:t xml:space="preserve"> </w:t>
      </w:r>
      <w:r>
        <w:rPr>
          <w:rFonts w:ascii="FangSong" w:eastAsia="FangSong" w:hAnsi="FangSong" w:cs="FangSong"/>
          <w:spacing w:val="-22"/>
          <w:sz w:val="34"/>
          <w:szCs w:val="34"/>
        </w:rPr>
        <w:t>划入工作，按照《江西省人民政府办公厅关于建立健全江西省职</w:t>
      </w:r>
      <w:r>
        <w:rPr>
          <w:rFonts w:ascii="FangSong" w:eastAsia="FangSong" w:hAnsi="FangSong" w:cs="FangSong"/>
          <w:spacing w:val="-23"/>
          <w:sz w:val="34"/>
          <w:szCs w:val="34"/>
        </w:rPr>
        <w:t>工</w:t>
      </w:r>
      <w:r>
        <w:rPr>
          <w:rFonts w:ascii="FangSong" w:eastAsia="FangSong" w:hAnsi="FangSong" w:cs="FangSong"/>
          <w:sz w:val="34"/>
          <w:szCs w:val="34"/>
        </w:rPr>
        <w:t xml:space="preserve"> </w:t>
      </w:r>
      <w:r>
        <w:rPr>
          <w:rFonts w:ascii="FangSong" w:eastAsia="FangSong" w:hAnsi="FangSong" w:cs="FangSong"/>
          <w:spacing w:val="-14"/>
          <w:sz w:val="34"/>
          <w:szCs w:val="34"/>
        </w:rPr>
        <w:t>基本医疗保险门诊共济保障机制的实施意见》</w:t>
      </w:r>
      <w:r>
        <w:rPr>
          <w:rFonts w:ascii="FangSong" w:eastAsia="FangSong" w:hAnsi="FangSong" w:cs="FangSong"/>
          <w:spacing w:val="-14"/>
          <w:sz w:val="34"/>
          <w:szCs w:val="34"/>
        </w:rPr>
        <w:t>(</w:t>
      </w:r>
      <w:r>
        <w:rPr>
          <w:rFonts w:ascii="FangSong" w:eastAsia="FangSong" w:hAnsi="FangSong" w:cs="FangSong"/>
          <w:spacing w:val="-14"/>
          <w:sz w:val="34"/>
          <w:szCs w:val="34"/>
        </w:rPr>
        <w:t>赣府厅发〔</w:t>
      </w:r>
      <w:r>
        <w:rPr>
          <w:rFonts w:ascii="FangSong" w:eastAsia="FangSong" w:hAnsi="FangSong" w:cs="FangSong"/>
          <w:spacing w:val="-14"/>
          <w:sz w:val="34"/>
          <w:szCs w:val="34"/>
        </w:rPr>
        <w:t>2021</w:t>
      </w:r>
      <w:r>
        <w:rPr>
          <w:rFonts w:ascii="FangSong" w:eastAsia="FangSong" w:hAnsi="FangSong" w:cs="FangSong"/>
          <w:spacing w:val="-14"/>
          <w:sz w:val="34"/>
          <w:szCs w:val="34"/>
        </w:rPr>
        <w:t>〕</w:t>
      </w:r>
    </w:p>
    <w:p w:rsidR="00371AB6" w:rsidRDefault="00C965E0">
      <w:pPr>
        <w:spacing w:before="1" w:line="221" w:lineRule="auto"/>
        <w:rPr>
          <w:rFonts w:ascii="FangSong" w:eastAsia="FangSong" w:hAnsi="FangSong" w:cs="FangSong"/>
          <w:sz w:val="34"/>
          <w:szCs w:val="34"/>
        </w:rPr>
      </w:pPr>
      <w:r>
        <w:rPr>
          <w:rFonts w:ascii="FangSong" w:eastAsia="FangSong" w:hAnsi="FangSong" w:cs="FangSong"/>
          <w:spacing w:val="-7"/>
          <w:sz w:val="34"/>
          <w:szCs w:val="34"/>
        </w:rPr>
        <w:t>47</w:t>
      </w:r>
      <w:r>
        <w:rPr>
          <w:rFonts w:ascii="FangSong" w:eastAsia="FangSong" w:hAnsi="FangSong" w:cs="FangSong"/>
          <w:spacing w:val="-7"/>
          <w:sz w:val="34"/>
          <w:szCs w:val="34"/>
        </w:rPr>
        <w:t>号</w:t>
      </w:r>
      <w:r>
        <w:rPr>
          <w:rFonts w:ascii="FangSong" w:eastAsia="FangSong" w:hAnsi="FangSong" w:cs="FangSong"/>
          <w:spacing w:val="-7"/>
          <w:sz w:val="34"/>
          <w:szCs w:val="34"/>
        </w:rPr>
        <w:t>)</w:t>
      </w:r>
      <w:r>
        <w:rPr>
          <w:rFonts w:ascii="FangSong" w:eastAsia="FangSong" w:hAnsi="FangSong" w:cs="FangSong"/>
          <w:spacing w:val="-7"/>
          <w:sz w:val="34"/>
          <w:szCs w:val="34"/>
        </w:rPr>
        <w:t>要求，现将有关事项通知如下：</w:t>
      </w:r>
    </w:p>
    <w:p w:rsidR="00371AB6" w:rsidRDefault="00C965E0">
      <w:pPr>
        <w:spacing w:before="246" w:line="613" w:lineRule="exact"/>
        <w:ind w:left="644"/>
        <w:rPr>
          <w:rFonts w:ascii="FangSong" w:eastAsia="FangSong" w:hAnsi="FangSong" w:cs="FangSong"/>
          <w:sz w:val="34"/>
          <w:szCs w:val="34"/>
        </w:rPr>
      </w:pPr>
      <w:r>
        <w:rPr>
          <w:rFonts w:ascii="FangSong" w:eastAsia="FangSong" w:hAnsi="FangSong" w:cs="FangSong"/>
          <w:b/>
          <w:bCs/>
          <w:spacing w:val="-21"/>
          <w:position w:val="20"/>
          <w:sz w:val="34"/>
          <w:szCs w:val="34"/>
        </w:rPr>
        <w:t>一、执行范围。</w:t>
      </w:r>
      <w:r>
        <w:rPr>
          <w:rFonts w:ascii="FangSong" w:eastAsia="FangSong" w:hAnsi="FangSong" w:cs="FangSong"/>
          <w:spacing w:val="-46"/>
          <w:position w:val="20"/>
          <w:sz w:val="34"/>
          <w:szCs w:val="34"/>
        </w:rPr>
        <w:t xml:space="preserve"> </w:t>
      </w:r>
      <w:r>
        <w:rPr>
          <w:rFonts w:ascii="FangSong" w:eastAsia="FangSong" w:hAnsi="FangSong" w:cs="FangSong"/>
          <w:spacing w:val="-21"/>
          <w:position w:val="20"/>
          <w:sz w:val="34"/>
          <w:szCs w:val="34"/>
        </w:rPr>
        <w:t>参加职工基本医疗保险的退休人员</w:t>
      </w:r>
      <w:r>
        <w:rPr>
          <w:rFonts w:ascii="FangSong" w:eastAsia="FangSong" w:hAnsi="FangSong" w:cs="FangSong"/>
          <w:spacing w:val="-21"/>
          <w:position w:val="20"/>
          <w:sz w:val="34"/>
          <w:szCs w:val="34"/>
        </w:rPr>
        <w:t>(</w:t>
      </w:r>
      <w:r>
        <w:rPr>
          <w:rFonts w:ascii="FangSong" w:eastAsia="FangSong" w:hAnsi="FangSong" w:cs="FangSong"/>
          <w:spacing w:val="-21"/>
          <w:position w:val="20"/>
          <w:sz w:val="34"/>
          <w:szCs w:val="34"/>
        </w:rPr>
        <w:t>含企业退</w:t>
      </w:r>
    </w:p>
    <w:p w:rsidR="00371AB6" w:rsidRDefault="00C965E0">
      <w:pPr>
        <w:spacing w:before="1" w:line="220" w:lineRule="auto"/>
        <w:rPr>
          <w:rFonts w:ascii="FangSong" w:eastAsia="FangSong" w:hAnsi="FangSong" w:cs="FangSong"/>
          <w:sz w:val="34"/>
          <w:szCs w:val="34"/>
        </w:rPr>
      </w:pPr>
      <w:r>
        <w:rPr>
          <w:rFonts w:ascii="FangSong" w:eastAsia="FangSong" w:hAnsi="FangSong" w:cs="FangSong"/>
          <w:spacing w:val="-16"/>
          <w:sz w:val="34"/>
          <w:szCs w:val="34"/>
        </w:rPr>
        <w:t>休人员、机关事业单位退休人员、灵活就业退休人员</w:t>
      </w:r>
      <w:r>
        <w:rPr>
          <w:rFonts w:ascii="FangSong" w:eastAsia="FangSong" w:hAnsi="FangSong" w:cs="FangSong"/>
          <w:spacing w:val="-16"/>
          <w:sz w:val="34"/>
          <w:szCs w:val="34"/>
        </w:rPr>
        <w:t>)</w:t>
      </w:r>
      <w:r>
        <w:rPr>
          <w:rFonts w:ascii="FangSong" w:eastAsia="FangSong" w:hAnsi="FangSong" w:cs="FangSong"/>
          <w:spacing w:val="-16"/>
          <w:sz w:val="34"/>
          <w:szCs w:val="34"/>
        </w:rPr>
        <w:t>执行全省统</w:t>
      </w:r>
    </w:p>
    <w:p w:rsidR="00371AB6" w:rsidRDefault="00371AB6">
      <w:pPr>
        <w:sectPr w:rsidR="00371AB6">
          <w:footerReference w:type="default" r:id="rId7"/>
          <w:pgSz w:w="11900" w:h="16830"/>
          <w:pgMar w:top="1430" w:right="1154" w:bottom="1144" w:left="1380" w:header="0" w:footer="855" w:gutter="0"/>
          <w:cols w:space="720"/>
        </w:sectPr>
      </w:pPr>
    </w:p>
    <w:p w:rsidR="00371AB6" w:rsidRDefault="00C965E0">
      <w:pPr>
        <w:spacing w:line="255" w:lineRule="auto"/>
      </w:pPr>
      <w:r>
        <w:lastRenderedPageBreak/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1079521</wp:posOffset>
            </wp:positionH>
            <wp:positionV relativeFrom="page">
              <wp:posOffset>4673554</wp:posOffset>
            </wp:positionV>
            <wp:extent cx="1574774" cy="1587561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774" cy="1587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4349747</wp:posOffset>
            </wp:positionH>
            <wp:positionV relativeFrom="page">
              <wp:posOffset>4806928</wp:posOffset>
            </wp:positionV>
            <wp:extent cx="1454172" cy="1435163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172" cy="143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1AB6" w:rsidRDefault="00371AB6">
      <w:pPr>
        <w:spacing w:line="255" w:lineRule="auto"/>
      </w:pPr>
    </w:p>
    <w:p w:rsidR="00371AB6" w:rsidRDefault="00C965E0">
      <w:pPr>
        <w:spacing w:before="104" w:line="221" w:lineRule="auto"/>
        <w:ind w:left="100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3"/>
          <w:sz w:val="32"/>
          <w:szCs w:val="32"/>
        </w:rPr>
        <w:t>一的个人账户定额划入标准，各统筹地区不再另行制定。</w:t>
      </w:r>
    </w:p>
    <w:p w:rsidR="00371AB6" w:rsidRDefault="00C965E0">
      <w:pPr>
        <w:spacing w:before="235" w:line="358" w:lineRule="auto"/>
        <w:ind w:left="100" w:right="69" w:firstLine="63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b/>
          <w:bCs/>
          <w:spacing w:val="-10"/>
          <w:sz w:val="32"/>
          <w:szCs w:val="32"/>
        </w:rPr>
        <w:t>二、划入金额。</w:t>
      </w:r>
      <w:r>
        <w:rPr>
          <w:rFonts w:ascii="FangSong" w:eastAsia="FangSong" w:hAnsi="FangSong" w:cs="FangSong"/>
          <w:spacing w:val="-27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10"/>
          <w:sz w:val="32"/>
          <w:szCs w:val="32"/>
        </w:rPr>
        <w:t>退休人员个人账户定额划入金额按照职工门诊</w:t>
      </w:r>
      <w:r>
        <w:rPr>
          <w:rFonts w:ascii="FangSong" w:eastAsia="FangSong" w:hAnsi="FangSong" w:cs="FangSong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3"/>
          <w:sz w:val="32"/>
          <w:szCs w:val="32"/>
        </w:rPr>
        <w:t>共济改革当年全省基本养老金平均水平的</w:t>
      </w:r>
      <w:r>
        <w:rPr>
          <w:rFonts w:ascii="FangSong" w:eastAsia="FangSong" w:hAnsi="FangSong" w:cs="FangSong"/>
          <w:spacing w:val="-3"/>
          <w:sz w:val="32"/>
          <w:szCs w:val="32"/>
        </w:rPr>
        <w:t>2.5%</w:t>
      </w:r>
      <w:r>
        <w:rPr>
          <w:rFonts w:ascii="FangSong" w:eastAsia="FangSong" w:hAnsi="FangSong" w:cs="FangSong"/>
          <w:spacing w:val="-3"/>
          <w:sz w:val="32"/>
          <w:szCs w:val="32"/>
        </w:rPr>
        <w:t>计算</w:t>
      </w:r>
      <w:r>
        <w:rPr>
          <w:rFonts w:ascii="FangSong" w:eastAsia="FangSong" w:hAnsi="FangSong" w:cs="FangSong"/>
          <w:spacing w:val="-4"/>
          <w:sz w:val="32"/>
          <w:szCs w:val="32"/>
        </w:rPr>
        <w:t>，确定全省职工</w:t>
      </w:r>
    </w:p>
    <w:p w:rsidR="00371AB6" w:rsidRDefault="00C965E0">
      <w:pPr>
        <w:spacing w:before="1" w:line="220" w:lineRule="auto"/>
        <w:ind w:left="89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4"/>
          <w:sz w:val="32"/>
          <w:szCs w:val="32"/>
        </w:rPr>
        <w:t>基本医疗保险个人账户定额划入标准统一为</w:t>
      </w:r>
      <w:r>
        <w:rPr>
          <w:rFonts w:ascii="FangSong" w:eastAsia="FangSong" w:hAnsi="FangSong" w:cs="FangSong"/>
          <w:spacing w:val="4"/>
          <w:sz w:val="32"/>
          <w:szCs w:val="32"/>
        </w:rPr>
        <w:t>77</w:t>
      </w:r>
      <w:r>
        <w:rPr>
          <w:rFonts w:ascii="FangSong" w:eastAsia="FangSong" w:hAnsi="FangSong" w:cs="FangSong"/>
          <w:spacing w:val="4"/>
          <w:sz w:val="32"/>
          <w:szCs w:val="32"/>
        </w:rPr>
        <w:t>元</w:t>
      </w:r>
      <w:r>
        <w:rPr>
          <w:rFonts w:ascii="FangSong" w:eastAsia="FangSong" w:hAnsi="FangSong" w:cs="FangSong"/>
          <w:spacing w:val="4"/>
          <w:sz w:val="32"/>
          <w:szCs w:val="32"/>
        </w:rPr>
        <w:t>/</w:t>
      </w:r>
      <w:r>
        <w:rPr>
          <w:rFonts w:ascii="FangSong" w:eastAsia="FangSong" w:hAnsi="FangSong" w:cs="FangSong"/>
          <w:spacing w:val="4"/>
          <w:sz w:val="32"/>
          <w:szCs w:val="32"/>
        </w:rPr>
        <w:t>月。</w:t>
      </w:r>
    </w:p>
    <w:p w:rsidR="00371AB6" w:rsidRDefault="00C965E0">
      <w:pPr>
        <w:spacing w:before="232" w:line="625" w:lineRule="exact"/>
        <w:ind w:left="73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b/>
          <w:bCs/>
          <w:spacing w:val="3"/>
          <w:position w:val="22"/>
          <w:sz w:val="32"/>
          <w:szCs w:val="32"/>
        </w:rPr>
        <w:t>三、执行时间。</w:t>
      </w:r>
      <w:r>
        <w:rPr>
          <w:rFonts w:ascii="FangSong" w:eastAsia="FangSong" w:hAnsi="FangSong" w:cs="FangSong"/>
          <w:spacing w:val="-36"/>
          <w:position w:val="22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3"/>
          <w:position w:val="22"/>
          <w:sz w:val="32"/>
          <w:szCs w:val="32"/>
        </w:rPr>
        <w:t>2023</w:t>
      </w:r>
      <w:r>
        <w:rPr>
          <w:rFonts w:ascii="FangSong" w:eastAsia="FangSong" w:hAnsi="FangSong" w:cs="FangSong"/>
          <w:spacing w:val="3"/>
          <w:position w:val="22"/>
          <w:sz w:val="32"/>
          <w:szCs w:val="32"/>
        </w:rPr>
        <w:t>年</w:t>
      </w:r>
      <w:r>
        <w:rPr>
          <w:rFonts w:ascii="FangSong" w:eastAsia="FangSong" w:hAnsi="FangSong" w:cs="FangSong"/>
          <w:spacing w:val="3"/>
          <w:position w:val="22"/>
          <w:sz w:val="32"/>
          <w:szCs w:val="32"/>
        </w:rPr>
        <w:t>1</w:t>
      </w:r>
      <w:r>
        <w:rPr>
          <w:rFonts w:ascii="FangSong" w:eastAsia="FangSong" w:hAnsi="FangSong" w:cs="FangSong"/>
          <w:spacing w:val="3"/>
          <w:position w:val="22"/>
          <w:sz w:val="32"/>
          <w:szCs w:val="32"/>
        </w:rPr>
        <w:t>月</w:t>
      </w:r>
      <w:r>
        <w:rPr>
          <w:rFonts w:ascii="FangSong" w:eastAsia="FangSong" w:hAnsi="FangSong" w:cs="FangSong"/>
          <w:spacing w:val="3"/>
          <w:position w:val="22"/>
          <w:sz w:val="32"/>
          <w:szCs w:val="32"/>
        </w:rPr>
        <w:t>1</w:t>
      </w:r>
      <w:r>
        <w:rPr>
          <w:rFonts w:ascii="FangSong" w:eastAsia="FangSong" w:hAnsi="FangSong" w:cs="FangSong"/>
          <w:spacing w:val="3"/>
          <w:position w:val="22"/>
          <w:sz w:val="32"/>
          <w:szCs w:val="32"/>
        </w:rPr>
        <w:t>日起，退休人</w:t>
      </w:r>
      <w:r>
        <w:rPr>
          <w:rFonts w:ascii="FangSong" w:eastAsia="FangSong" w:hAnsi="FangSong" w:cs="FangSong"/>
          <w:spacing w:val="2"/>
          <w:position w:val="22"/>
          <w:sz w:val="32"/>
          <w:szCs w:val="32"/>
        </w:rPr>
        <w:t>员个人账户划入金</w:t>
      </w:r>
    </w:p>
    <w:p w:rsidR="00371AB6" w:rsidRDefault="00C965E0">
      <w:pPr>
        <w:spacing w:before="1" w:line="220" w:lineRule="auto"/>
        <w:ind w:left="100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6"/>
          <w:sz w:val="32"/>
          <w:szCs w:val="32"/>
        </w:rPr>
        <w:t>额按本通知规定执行。</w:t>
      </w:r>
    </w:p>
    <w:p w:rsidR="00371AB6" w:rsidRDefault="00C965E0">
      <w:pPr>
        <w:spacing w:before="247" w:line="643" w:lineRule="exact"/>
        <w:ind w:left="730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3"/>
          <w:position w:val="24"/>
          <w:sz w:val="32"/>
          <w:szCs w:val="32"/>
        </w:rPr>
        <w:t>其他各类补充医疗保险个人账户划入金额继续按原规定执行。</w:t>
      </w:r>
    </w:p>
    <w:p w:rsidR="00371AB6" w:rsidRDefault="00C965E0">
      <w:pPr>
        <w:spacing w:line="222" w:lineRule="auto"/>
        <w:ind w:left="100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4"/>
          <w:sz w:val="32"/>
          <w:szCs w:val="32"/>
        </w:rPr>
        <w:t>今后，国家对定额划入标准有新规定的，从其规定。</w:t>
      </w:r>
    </w:p>
    <w:p w:rsidR="00371AB6" w:rsidRDefault="00371AB6">
      <w:pPr>
        <w:spacing w:line="258" w:lineRule="auto"/>
      </w:pPr>
    </w:p>
    <w:p w:rsidR="00371AB6" w:rsidRDefault="00371AB6">
      <w:pPr>
        <w:spacing w:line="258" w:lineRule="auto"/>
      </w:pPr>
    </w:p>
    <w:p w:rsidR="00371AB6" w:rsidRDefault="00371AB6">
      <w:pPr>
        <w:spacing w:line="258" w:lineRule="auto"/>
      </w:pPr>
    </w:p>
    <w:p w:rsidR="00371AB6" w:rsidRDefault="00371AB6">
      <w:pPr>
        <w:spacing w:line="259" w:lineRule="auto"/>
      </w:pPr>
    </w:p>
    <w:p w:rsidR="00371AB6" w:rsidRDefault="00371AB6">
      <w:pPr>
        <w:spacing w:line="259" w:lineRule="auto"/>
      </w:pPr>
    </w:p>
    <w:p w:rsidR="00371AB6" w:rsidRDefault="00371AB6">
      <w:pPr>
        <w:spacing w:line="259" w:lineRule="auto"/>
      </w:pPr>
    </w:p>
    <w:p w:rsidR="00371AB6" w:rsidRDefault="00371AB6">
      <w:pPr>
        <w:spacing w:line="259" w:lineRule="auto"/>
      </w:pPr>
    </w:p>
    <w:p w:rsidR="00371AB6" w:rsidRDefault="00371AB6">
      <w:pPr>
        <w:spacing w:line="259" w:lineRule="auto"/>
      </w:pPr>
    </w:p>
    <w:p w:rsidR="00371AB6" w:rsidRDefault="00371AB6">
      <w:pPr>
        <w:spacing w:line="259" w:lineRule="auto"/>
      </w:pPr>
    </w:p>
    <w:p w:rsidR="00371AB6" w:rsidRDefault="00371AB6">
      <w:pPr>
        <w:spacing w:line="259" w:lineRule="auto"/>
      </w:pPr>
    </w:p>
    <w:p w:rsidR="00371AB6" w:rsidRDefault="00371AB6">
      <w:pPr>
        <w:spacing w:before="105" w:line="224" w:lineRule="auto"/>
        <w:ind w:left="7950"/>
        <w:rPr>
          <w:rFonts w:ascii="SimSun" w:eastAsia="SimSun" w:hAnsi="SimSun" w:cs="SimSun"/>
          <w:sz w:val="32"/>
          <w:szCs w:val="32"/>
        </w:rPr>
      </w:pPr>
      <w:r w:rsidRPr="00371AB6">
        <w:rPr>
          <w:rFonts w:eastAsia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.5pt;margin-top:-26.5pt;width:128.6pt;height:21.15pt;z-index:251658240" filled="f" stroked="f">
            <v:textbox inset="0,0,0,0">
              <w:txbxContent>
                <w:p w:rsidR="00371AB6" w:rsidRDefault="00C965E0">
                  <w:pPr>
                    <w:spacing w:before="19" w:line="221" w:lineRule="auto"/>
                    <w:ind w:left="20"/>
                    <w:rPr>
                      <w:rFonts w:ascii="FangSong" w:eastAsia="FangSong" w:hAnsi="FangSong" w:cs="FangSong"/>
                      <w:sz w:val="32"/>
                      <w:szCs w:val="32"/>
                    </w:rPr>
                  </w:pPr>
                  <w:r>
                    <w:rPr>
                      <w:rFonts w:ascii="FangSong" w:eastAsia="FangSong" w:hAnsi="FangSong" w:cs="FangSong"/>
                      <w:spacing w:val="-4"/>
                      <w:sz w:val="32"/>
                      <w:szCs w:val="32"/>
                    </w:rPr>
                    <w:t>江西省医疗保障局</w:t>
                  </w:r>
                </w:p>
              </w:txbxContent>
            </v:textbox>
          </v:shape>
        </w:pict>
      </w:r>
      <w:r w:rsidRPr="00371AB6">
        <w:rPr>
          <w:rFonts w:eastAsia="Arial"/>
        </w:rPr>
        <w:pict>
          <v:shape id="_x0000_s1026" type="#_x0000_t202" style="position:absolute;left:0;text-align:left;margin-left:279.5pt;margin-top:-27.75pt;width:113.35pt;height:53.05pt;z-index:251660288" filled="f" stroked="f">
            <v:textbox inset="0,0,0,0">
              <w:txbxContent>
                <w:p w:rsidR="00371AB6" w:rsidRDefault="00C965E0">
                  <w:pPr>
                    <w:spacing w:before="20" w:line="219" w:lineRule="auto"/>
                    <w:ind w:left="339"/>
                    <w:rPr>
                      <w:rFonts w:ascii="SimSun" w:eastAsia="SimSun" w:hAnsi="SimSun" w:cs="SimSun"/>
                      <w:sz w:val="32"/>
                      <w:szCs w:val="32"/>
                    </w:rPr>
                  </w:pPr>
                  <w:r>
                    <w:rPr>
                      <w:rFonts w:ascii="SimSun" w:eastAsia="SimSun" w:hAnsi="SimSun" w:cs="SimSun"/>
                      <w:spacing w:val="-8"/>
                      <w:sz w:val="32"/>
                      <w:szCs w:val="32"/>
                    </w:rPr>
                    <w:t>江西省财政厅</w:t>
                  </w:r>
                </w:p>
                <w:p w:rsidR="00371AB6" w:rsidRDefault="00C965E0">
                  <w:pPr>
                    <w:spacing w:before="260" w:line="219" w:lineRule="auto"/>
                    <w:ind w:left="20"/>
                    <w:rPr>
                      <w:rFonts w:ascii="SimSun" w:eastAsia="SimSun" w:hAnsi="SimSun" w:cs="SimSun"/>
                      <w:sz w:val="32"/>
                      <w:szCs w:val="32"/>
                    </w:rPr>
                  </w:pPr>
                  <w:r>
                    <w:rPr>
                      <w:rFonts w:ascii="SimSun" w:eastAsia="SimSun" w:hAnsi="SimSun" w:cs="SimSun"/>
                      <w:spacing w:val="30"/>
                      <w:sz w:val="32"/>
                      <w:szCs w:val="32"/>
                    </w:rPr>
                    <w:t>2022</w:t>
                  </w:r>
                  <w:r>
                    <w:rPr>
                      <w:rFonts w:ascii="SimSun" w:eastAsia="SimSun" w:hAnsi="SimSun" w:cs="SimSun"/>
                      <w:spacing w:val="30"/>
                      <w:sz w:val="32"/>
                      <w:szCs w:val="32"/>
                    </w:rPr>
                    <w:t>年</w:t>
                  </w:r>
                  <w:r>
                    <w:rPr>
                      <w:rFonts w:ascii="SimSun" w:eastAsia="SimSun" w:hAnsi="SimSun" w:cs="SimSun"/>
                      <w:spacing w:val="30"/>
                      <w:sz w:val="32"/>
                      <w:szCs w:val="32"/>
                    </w:rPr>
                    <w:t>12</w:t>
                  </w:r>
                  <w:r>
                    <w:rPr>
                      <w:rFonts w:ascii="SimSun" w:eastAsia="SimSun" w:hAnsi="SimSun" w:cs="SimSun"/>
                      <w:spacing w:val="30"/>
                      <w:sz w:val="32"/>
                      <w:szCs w:val="32"/>
                    </w:rPr>
                    <w:t>月</w:t>
                  </w:r>
                  <w:r>
                    <w:rPr>
                      <w:rFonts w:ascii="SimSun" w:eastAsia="SimSun" w:hAnsi="SimSun" w:cs="SimSun"/>
                      <w:spacing w:val="30"/>
                      <w:sz w:val="32"/>
                      <w:szCs w:val="32"/>
                    </w:rPr>
                    <w:t>26</w:t>
                  </w:r>
                </w:p>
              </w:txbxContent>
            </v:textbox>
          </v:shape>
        </w:pict>
      </w:r>
      <w:r w:rsidR="00C965E0">
        <w:rPr>
          <w:rFonts w:ascii="SimSun" w:eastAsia="SimSun" w:hAnsi="SimSun" w:cs="SimSun"/>
          <w:sz w:val="32"/>
          <w:szCs w:val="32"/>
        </w:rPr>
        <w:t>日</w:t>
      </w:r>
    </w:p>
    <w:p w:rsidR="00371AB6" w:rsidRDefault="00371AB6">
      <w:pPr>
        <w:spacing w:line="248" w:lineRule="auto"/>
      </w:pPr>
    </w:p>
    <w:p w:rsidR="00371AB6" w:rsidRDefault="00371AB6">
      <w:pPr>
        <w:spacing w:line="249" w:lineRule="auto"/>
      </w:pPr>
    </w:p>
    <w:p w:rsidR="00371AB6" w:rsidRDefault="00371AB6">
      <w:pPr>
        <w:spacing w:line="249" w:lineRule="auto"/>
      </w:pPr>
    </w:p>
    <w:p w:rsidR="00371AB6" w:rsidRDefault="00C965E0">
      <w:pPr>
        <w:spacing w:before="104" w:line="220" w:lineRule="auto"/>
        <w:ind w:left="260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13"/>
          <w:sz w:val="32"/>
          <w:szCs w:val="32"/>
        </w:rPr>
        <w:t>(</w:t>
      </w:r>
      <w:r>
        <w:rPr>
          <w:rFonts w:ascii="FangSong" w:eastAsia="FangSong" w:hAnsi="FangSong" w:cs="FangSong"/>
          <w:spacing w:val="13"/>
          <w:sz w:val="32"/>
          <w:szCs w:val="32"/>
        </w:rPr>
        <w:t>此件依申请公开</w:t>
      </w:r>
      <w:r>
        <w:rPr>
          <w:rFonts w:ascii="FangSong" w:eastAsia="FangSong" w:hAnsi="FangSong" w:cs="FangSong"/>
          <w:spacing w:val="13"/>
          <w:sz w:val="32"/>
          <w:szCs w:val="32"/>
        </w:rPr>
        <w:t>)</w:t>
      </w:r>
    </w:p>
    <w:p w:rsidR="00371AB6" w:rsidRDefault="00371AB6">
      <w:pPr>
        <w:spacing w:line="248" w:lineRule="auto"/>
      </w:pPr>
    </w:p>
    <w:p w:rsidR="00371AB6" w:rsidRDefault="00371AB6">
      <w:pPr>
        <w:spacing w:line="248" w:lineRule="auto"/>
      </w:pPr>
    </w:p>
    <w:p w:rsidR="00371AB6" w:rsidRDefault="00371AB6">
      <w:pPr>
        <w:spacing w:line="248" w:lineRule="auto"/>
      </w:pPr>
    </w:p>
    <w:p w:rsidR="00371AB6" w:rsidRDefault="00371AB6">
      <w:pPr>
        <w:spacing w:line="248" w:lineRule="auto"/>
      </w:pPr>
    </w:p>
    <w:p w:rsidR="00371AB6" w:rsidRDefault="00371AB6">
      <w:pPr>
        <w:spacing w:line="248" w:lineRule="auto"/>
      </w:pPr>
    </w:p>
    <w:p w:rsidR="00371AB6" w:rsidRDefault="00371AB6">
      <w:pPr>
        <w:spacing w:line="249" w:lineRule="auto"/>
      </w:pPr>
    </w:p>
    <w:p w:rsidR="00371AB6" w:rsidRDefault="00371AB6">
      <w:pPr>
        <w:spacing w:line="249" w:lineRule="auto"/>
      </w:pPr>
    </w:p>
    <w:p w:rsidR="00371AB6" w:rsidRDefault="00371AB6">
      <w:pPr>
        <w:spacing w:line="249" w:lineRule="auto"/>
      </w:pPr>
    </w:p>
    <w:p w:rsidR="00371AB6" w:rsidRDefault="00371AB6">
      <w:pPr>
        <w:spacing w:line="249" w:lineRule="auto"/>
      </w:pPr>
    </w:p>
    <w:p w:rsidR="00371AB6" w:rsidRDefault="00371AB6">
      <w:pPr>
        <w:spacing w:line="249" w:lineRule="auto"/>
      </w:pPr>
    </w:p>
    <w:p w:rsidR="00371AB6" w:rsidRDefault="00371AB6">
      <w:pPr>
        <w:spacing w:line="249" w:lineRule="auto"/>
      </w:pPr>
    </w:p>
    <w:p w:rsidR="00371AB6" w:rsidRDefault="00C965E0">
      <w:pPr>
        <w:spacing w:before="1" w:line="20" w:lineRule="exact"/>
        <w:ind w:firstLine="9"/>
        <w:textAlignment w:val="center"/>
      </w:pPr>
      <w:r>
        <w:drawing>
          <wp:inline distT="0" distB="0" distL="0" distR="0">
            <wp:extent cx="5930945" cy="12717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945" cy="1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AB6" w:rsidRDefault="00C965E0">
      <w:pPr>
        <w:spacing w:before="109" w:line="226" w:lineRule="auto"/>
        <w:ind w:left="100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22"/>
          <w:sz w:val="32"/>
          <w:szCs w:val="32"/>
        </w:rPr>
        <w:t>江西省医疗保障局办公室</w:t>
      </w:r>
      <w:r>
        <w:rPr>
          <w:rFonts w:ascii="FangSong" w:eastAsia="FangSong" w:hAnsi="FangSong" w:cs="FangSong"/>
          <w:spacing w:val="3"/>
          <w:sz w:val="32"/>
          <w:szCs w:val="32"/>
        </w:rPr>
        <w:t xml:space="preserve">                    </w:t>
      </w:r>
      <w:r>
        <w:rPr>
          <w:rFonts w:ascii="FangSong" w:eastAsia="FangSong" w:hAnsi="FangSong" w:cs="FangSong"/>
          <w:spacing w:val="-22"/>
          <w:sz w:val="32"/>
          <w:szCs w:val="32"/>
        </w:rPr>
        <w:t>2022</w:t>
      </w:r>
      <w:r>
        <w:rPr>
          <w:rFonts w:ascii="FangSong" w:eastAsia="FangSong" w:hAnsi="FangSong" w:cs="FangSong"/>
          <w:spacing w:val="-22"/>
          <w:sz w:val="32"/>
          <w:szCs w:val="32"/>
        </w:rPr>
        <w:t>年</w:t>
      </w:r>
      <w:r>
        <w:rPr>
          <w:rFonts w:ascii="FangSong" w:eastAsia="FangSong" w:hAnsi="FangSong" w:cs="FangSong"/>
          <w:spacing w:val="-22"/>
          <w:sz w:val="32"/>
          <w:szCs w:val="32"/>
        </w:rPr>
        <w:t>12</w:t>
      </w:r>
      <w:r>
        <w:rPr>
          <w:rFonts w:ascii="FangSong" w:eastAsia="FangSong" w:hAnsi="FangSong" w:cs="FangSong"/>
          <w:spacing w:val="-22"/>
          <w:sz w:val="32"/>
          <w:szCs w:val="32"/>
        </w:rPr>
        <w:t>月</w:t>
      </w:r>
      <w:r>
        <w:rPr>
          <w:rFonts w:ascii="FangSong" w:eastAsia="FangSong" w:hAnsi="FangSong" w:cs="FangSong"/>
          <w:spacing w:val="-22"/>
          <w:sz w:val="32"/>
          <w:szCs w:val="32"/>
        </w:rPr>
        <w:t>26</w:t>
      </w:r>
      <w:r>
        <w:rPr>
          <w:rFonts w:ascii="FangSong" w:eastAsia="FangSong" w:hAnsi="FangSong" w:cs="FangSong"/>
          <w:spacing w:val="-22"/>
          <w:sz w:val="32"/>
          <w:szCs w:val="32"/>
        </w:rPr>
        <w:t>日印</w:t>
      </w:r>
      <w:r>
        <w:rPr>
          <w:rFonts w:ascii="FangSong" w:eastAsia="FangSong" w:hAnsi="FangSong" w:cs="FangSong"/>
          <w:spacing w:val="-23"/>
          <w:sz w:val="32"/>
          <w:szCs w:val="32"/>
        </w:rPr>
        <w:t>发</w:t>
      </w:r>
    </w:p>
    <w:p w:rsidR="00371AB6" w:rsidRDefault="00C965E0">
      <w:pPr>
        <w:spacing w:before="119" w:line="21" w:lineRule="exact"/>
        <w:textAlignment w:val="center"/>
      </w:pPr>
      <w:r>
        <w:drawing>
          <wp:inline distT="0" distB="0" distL="0" distR="0">
            <wp:extent cx="5924598" cy="12717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98" cy="1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1AB6" w:rsidSect="00371AB6">
      <w:footerReference w:type="default" r:id="rId12"/>
      <w:pgSz w:w="11900" w:h="16830"/>
      <w:pgMar w:top="1430" w:right="1309" w:bottom="1114" w:left="1239" w:header="0" w:footer="7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5E0" w:rsidRDefault="00C965E0" w:rsidP="00371AB6">
      <w:r>
        <w:separator/>
      </w:r>
    </w:p>
  </w:endnote>
  <w:endnote w:type="continuationSeparator" w:id="0">
    <w:p w:rsidR="00C965E0" w:rsidRDefault="00C965E0" w:rsidP="00371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AB6" w:rsidRDefault="00C965E0">
    <w:pPr>
      <w:spacing w:before="1" w:line="183" w:lineRule="auto"/>
      <w:ind w:right="429"/>
      <w:jc w:val="right"/>
      <w:rPr>
        <w:rFonts w:ascii="SimSun" w:eastAsia="SimSun" w:hAnsi="SimSun" w:cs="SimSun"/>
        <w:sz w:val="29"/>
        <w:szCs w:val="29"/>
      </w:rPr>
    </w:pPr>
    <w:r>
      <w:rPr>
        <w:rFonts w:ascii="SimSun" w:eastAsia="SimSun" w:hAnsi="SimSun" w:cs="SimSun"/>
        <w:spacing w:val="-14"/>
        <w:sz w:val="29"/>
        <w:szCs w:val="29"/>
      </w:rPr>
      <w:t>—</w:t>
    </w:r>
    <w:r>
      <w:rPr>
        <w:rFonts w:ascii="SimSun" w:eastAsia="SimSun" w:hAnsi="SimSun" w:cs="SimSun"/>
        <w:spacing w:val="-113"/>
        <w:sz w:val="29"/>
        <w:szCs w:val="29"/>
      </w:rPr>
      <w:t xml:space="preserve"> </w:t>
    </w:r>
    <w:r>
      <w:rPr>
        <w:rFonts w:ascii="SimSun" w:eastAsia="SimSun" w:hAnsi="SimSun" w:cs="SimSun"/>
        <w:spacing w:val="-14"/>
        <w:sz w:val="29"/>
        <w:szCs w:val="29"/>
      </w:rPr>
      <w:t>1—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AB6" w:rsidRDefault="00C965E0">
    <w:pPr>
      <w:spacing w:before="1" w:line="182" w:lineRule="auto"/>
      <w:ind w:left="100"/>
      <w:rPr>
        <w:rFonts w:ascii="SimSun" w:eastAsia="SimSun" w:hAnsi="SimSun" w:cs="SimSun"/>
        <w:sz w:val="32"/>
        <w:szCs w:val="32"/>
      </w:rPr>
    </w:pPr>
    <w:r>
      <w:rPr>
        <w:rFonts w:ascii="SimSun" w:eastAsia="SimSun" w:hAnsi="SimSun" w:cs="SimSun"/>
        <w:spacing w:val="-4"/>
        <w:sz w:val="32"/>
        <w:szCs w:val="32"/>
      </w:rPr>
      <w:t>—2—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5E0" w:rsidRDefault="00C965E0" w:rsidP="00371AB6">
      <w:r>
        <w:separator/>
      </w:r>
    </w:p>
  </w:footnote>
  <w:footnote w:type="continuationSeparator" w:id="0">
    <w:p w:rsidR="00C965E0" w:rsidRDefault="00C965E0" w:rsidP="00371A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</w:compat>
  <w:rsids>
    <w:rsidRoot w:val="00371AB6"/>
    <w:rsid w:val="00371AB6"/>
    <w:rsid w:val="006E2354"/>
    <w:rsid w:val="00C9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371AB6"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371A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6E235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E2354"/>
    <w:rPr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xbany</cp:lastModifiedBy>
  <cp:revision>2</cp:revision>
  <dcterms:created xsi:type="dcterms:W3CDTF">2023-03-07T06:18:00Z</dcterms:created>
  <dcterms:modified xsi:type="dcterms:W3CDTF">2023-03-07T06:18:00Z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2023-03-06T11:43:13Z</vt:filetime>
  </property>
  <property fmtid="{D5CDD505-2E9C-101B-9397-08002B2CF9AE}" pid="4" name="UsrData">
    <vt:lpwstr>64056147a2d7b00015c45dc9</vt:lpwstr>
  </property>
</Properties>
</file>